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C5" w:rsidRPr="002F0137" w:rsidRDefault="00114BB8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Український </w:t>
      </w:r>
      <w:bookmarkStart w:id="0" w:name="_GoBack"/>
      <w:bookmarkEnd w:id="0"/>
      <w:r w:rsidR="003337DF" w:rsidRPr="002F013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інститут книги</w:t>
      </w:r>
      <w:r w:rsidR="002F01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(УІК) </w:t>
      </w:r>
      <w:r w:rsidR="002F0137" w:rsidRPr="002F01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- </w:t>
      </w:r>
      <w:r w:rsidR="003337DF" w:rsidRPr="002F01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державна установа при </w:t>
      </w:r>
      <w:hyperlink r:id="rId6" w:tooltip="Міністерство культури України" w:history="1">
        <w:r w:rsidR="003337DF" w:rsidRPr="002F01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Міністерстві культури України</w:t>
        </w:r>
      </w:hyperlink>
      <w:r w:rsidR="003337DF" w:rsidRPr="002F0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337DF" w:rsidRPr="002F01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покликана формувати державну політику у книжковій галузі, провадити промоцію книгочитання в Україні, підтримувати книговидавничу справу, стимулювати перекладацьку діяльність, популяризувати українську літературу за кордоном.</w:t>
      </w:r>
      <w:r w:rsidR="002F0137" w:rsidRPr="002F01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perscript"/>
          <w:lang w:val="ru-RU"/>
        </w:rPr>
        <w:t xml:space="preserve"> </w:t>
      </w:r>
    </w:p>
    <w:p w:rsidR="003337DF" w:rsidRPr="002F0137" w:rsidRDefault="003337DF" w:rsidP="003337DF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2F0137">
        <w:rPr>
          <w:color w:val="202122"/>
          <w:sz w:val="28"/>
          <w:szCs w:val="28"/>
        </w:rPr>
        <w:t>Український інститут книги створений у 2016 році. Виконувачем обов'язків директора установи спершу був обраний </w:t>
      </w:r>
      <w:hyperlink r:id="rId7" w:tooltip="Семків Ростислав Андрійович" w:history="1">
        <w:r w:rsidRPr="002F0137">
          <w:rPr>
            <w:rStyle w:val="a3"/>
            <w:color w:val="auto"/>
            <w:sz w:val="28"/>
            <w:szCs w:val="28"/>
            <w:u w:val="none"/>
          </w:rPr>
          <w:t>Ростислав Семків</w:t>
        </w:r>
      </w:hyperlink>
      <w:r w:rsidRPr="002F0137">
        <w:rPr>
          <w:color w:val="202122"/>
          <w:sz w:val="28"/>
          <w:szCs w:val="28"/>
        </w:rPr>
        <w:t>, а у червні 2017 року в Інституту</w:t>
      </w:r>
      <w:r w:rsidR="002F0137">
        <w:rPr>
          <w:color w:val="202122"/>
          <w:sz w:val="28"/>
          <w:szCs w:val="28"/>
        </w:rPr>
        <w:t xml:space="preserve"> з'явилася офіційна директорка </w:t>
      </w:r>
      <w:r w:rsidR="002F0137" w:rsidRPr="002F0137">
        <w:rPr>
          <w:color w:val="202122"/>
          <w:sz w:val="28"/>
          <w:szCs w:val="28"/>
          <w:lang w:val="ru-RU"/>
        </w:rPr>
        <w:t xml:space="preserve">- </w:t>
      </w:r>
      <w:r w:rsidRPr="002F0137">
        <w:rPr>
          <w:color w:val="202122"/>
          <w:sz w:val="28"/>
          <w:szCs w:val="28"/>
        </w:rPr>
        <w:t> </w:t>
      </w:r>
      <w:hyperlink r:id="rId8" w:tooltip="Терен Тетяна Олександрівна" w:history="1">
        <w:r w:rsidRPr="002F0137">
          <w:rPr>
            <w:rStyle w:val="a3"/>
            <w:color w:val="auto"/>
            <w:sz w:val="28"/>
            <w:szCs w:val="28"/>
            <w:u w:val="none"/>
          </w:rPr>
          <w:t>Тетяна Терен</w:t>
        </w:r>
      </w:hyperlink>
      <w:r w:rsidRPr="002F0137">
        <w:rPr>
          <w:sz w:val="28"/>
          <w:szCs w:val="28"/>
        </w:rPr>
        <w:t xml:space="preserve">. </w:t>
      </w:r>
      <w:r w:rsidRPr="002F0137">
        <w:rPr>
          <w:color w:val="202122"/>
          <w:sz w:val="28"/>
          <w:szCs w:val="28"/>
        </w:rPr>
        <w:t>Вона встигла закласти підвалини його діяльності: підготувати документацію, організувати умови для роботи. Через півроку Терен звільнилася.</w:t>
      </w:r>
    </w:p>
    <w:p w:rsidR="003337DF" w:rsidRPr="002F0137" w:rsidRDefault="003337DF" w:rsidP="003337DF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2F0137">
        <w:rPr>
          <w:color w:val="202122"/>
          <w:sz w:val="28"/>
          <w:szCs w:val="28"/>
        </w:rPr>
        <w:t>До обрання нового директора обов'язки голови Інституту вик</w:t>
      </w:r>
      <w:r w:rsidR="002F0137">
        <w:rPr>
          <w:color w:val="202122"/>
          <w:sz w:val="28"/>
          <w:szCs w:val="28"/>
        </w:rPr>
        <w:t xml:space="preserve">онував Сергій Ясинський, потім </w:t>
      </w:r>
      <w:r w:rsidR="002F0137" w:rsidRPr="002F0137">
        <w:rPr>
          <w:color w:val="202122"/>
          <w:sz w:val="28"/>
          <w:szCs w:val="28"/>
          <w:lang w:val="ru-RU"/>
        </w:rPr>
        <w:t>-</w:t>
      </w:r>
      <w:r w:rsidRPr="002F0137">
        <w:rPr>
          <w:color w:val="202122"/>
          <w:sz w:val="28"/>
          <w:szCs w:val="28"/>
        </w:rPr>
        <w:t xml:space="preserve"> Руслан Мироненко. За результатами нового конкурсу, який відбувся 26 липня 2018 року, перемогу здобула директорка ГО «Форум видавців» </w:t>
      </w:r>
      <w:hyperlink r:id="rId9" w:tooltip="Коваль Олександра Андріївна" w:history="1">
        <w:r w:rsidRPr="002F0137">
          <w:rPr>
            <w:rStyle w:val="a3"/>
            <w:color w:val="auto"/>
            <w:sz w:val="28"/>
            <w:szCs w:val="28"/>
            <w:u w:val="none"/>
          </w:rPr>
          <w:t>Олександра Коваль</w:t>
        </w:r>
      </w:hyperlink>
      <w:r w:rsidRPr="002F0137">
        <w:rPr>
          <w:color w:val="202122"/>
          <w:sz w:val="28"/>
          <w:szCs w:val="28"/>
        </w:rPr>
        <w:t>. Вона почала роботу як виконуюча обов'язки директора 10 жовтня 2018 року. 12 грудня Олександра Коваль була офіційно призначена на посаду.</w:t>
      </w:r>
    </w:p>
    <w:p w:rsidR="003337DF" w:rsidRPr="003337DF" w:rsidRDefault="003337DF" w:rsidP="003337DF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F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Функції</w:t>
      </w:r>
    </w:p>
    <w:p w:rsidR="003337DF" w:rsidRPr="003337DF" w:rsidRDefault="003337DF" w:rsidP="003337D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Серед функцій Інституту книги:</w:t>
      </w:r>
    </w:p>
    <w:p w:rsidR="003337DF" w:rsidRPr="003337DF" w:rsidRDefault="003337DF" w:rsidP="003337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фінансування перекладів з/на українську мову</w:t>
      </w:r>
    </w:p>
    <w:p w:rsidR="003337DF" w:rsidRPr="003337DF" w:rsidRDefault="003337DF" w:rsidP="003337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реалізація державних програм, пов'язаних з популяризацією і підтримкою читання, </w:t>
      </w:r>
      <w:hyperlink r:id="rId10" w:tooltip="Книговидання в Україні" w:history="1">
        <w:r w:rsidRPr="002F013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українського книговидавництва</w:t>
        </w:r>
      </w:hyperlink>
      <w:r w:rsidRPr="003337DF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hyperlink r:id="rId11" w:tooltip="Бібліотеки України" w:history="1">
        <w:r w:rsidRPr="002F013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бібліотек</w:t>
        </w:r>
      </w:hyperlink>
    </w:p>
    <w:p w:rsidR="003337DF" w:rsidRPr="003337DF" w:rsidRDefault="003337DF" w:rsidP="003337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організація й проведення конкурсів для видання за державний кошт книжок, що ще не друкувалися</w:t>
      </w:r>
    </w:p>
    <w:p w:rsidR="003337DF" w:rsidRPr="003337DF" w:rsidRDefault="003337DF" w:rsidP="003337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реалізація програм резиденцій для митців</w:t>
      </w:r>
    </w:p>
    <w:p w:rsidR="003337DF" w:rsidRPr="003337DF" w:rsidRDefault="003337DF" w:rsidP="003337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ініціювання досліджень і опитувань про видавничу сферу в Україні, прогнозування її розвитку</w:t>
      </w:r>
    </w:p>
    <w:p w:rsidR="003337DF" w:rsidRPr="003337DF" w:rsidRDefault="002F0137" w:rsidP="003337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підтримка видавництв </w:t>
      </w:r>
      <w:r w:rsidRPr="002F0137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uk-UA"/>
        </w:rPr>
        <w:t>-</w:t>
      </w:r>
      <w:r w:rsidR="003337DF"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українських та іноземних, які займаються україномовними книжками</w:t>
      </w:r>
    </w:p>
    <w:p w:rsidR="003337DF" w:rsidRPr="003337DF" w:rsidRDefault="003337DF" w:rsidP="003337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розробка й організація заходів для підтримки українського книговидавництва</w:t>
      </w:r>
    </w:p>
    <w:p w:rsidR="003337DF" w:rsidRPr="003337DF" w:rsidRDefault="003337DF" w:rsidP="003337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налагодження комунікації між суб'єктами видавничого бізнесу</w:t>
      </w:r>
    </w:p>
    <w:p w:rsidR="003337DF" w:rsidRPr="003337DF" w:rsidRDefault="003337DF" w:rsidP="003337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співпраця зі ЗМІ</w:t>
      </w:r>
    </w:p>
    <w:p w:rsidR="003337DF" w:rsidRPr="003337DF" w:rsidRDefault="003337DF" w:rsidP="003337DF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F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Програми</w:t>
      </w:r>
    </w:p>
    <w:p w:rsidR="003337DF" w:rsidRPr="003337DF" w:rsidRDefault="003337DF" w:rsidP="003337D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Український інститут книги має шість основних програм:</w:t>
      </w:r>
    </w:p>
    <w:p w:rsidR="003337DF" w:rsidRPr="003337DF" w:rsidRDefault="003337DF" w:rsidP="003337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Промоція укра</w:t>
      </w:r>
      <w:r w:rsidR="002F0137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їнської літератури за кордоном </w:t>
      </w:r>
      <w:r w:rsidR="002F0137" w:rsidRPr="002F0137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uk-UA"/>
        </w:rPr>
        <w:t>-</w:t>
      </w: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міжнародні проекти, участь у закордонних книжкових ярмарках, створення глобальної мережі партнерів та зацікавлених в українській літературі осіб.</w:t>
      </w:r>
    </w:p>
    <w:p w:rsidR="003337DF" w:rsidRPr="003337DF" w:rsidRDefault="002F0137" w:rsidP="003337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Програма підтримки перекладів </w:t>
      </w:r>
      <w:r w:rsidRPr="002F0137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uk-UA"/>
        </w:rPr>
        <w:t>-</w:t>
      </w:r>
      <w:r w:rsidR="003337DF"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сприяння появі перекладів української літератури шляхом надання грантів для іноземних видавництв.</w:t>
      </w:r>
    </w:p>
    <w:p w:rsidR="003337DF" w:rsidRPr="003337DF" w:rsidRDefault="002F0137" w:rsidP="003337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Програма «Українська книга» </w:t>
      </w:r>
      <w:r w:rsidRPr="002F0137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uk-UA"/>
        </w:rPr>
        <w:t>-</w:t>
      </w:r>
      <w:r w:rsidR="003337DF"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підтримка та сприяння розвитку українського книжкового ринку через фінансування нових видань.</w:t>
      </w:r>
    </w:p>
    <w:p w:rsidR="003337DF" w:rsidRPr="003337DF" w:rsidRDefault="002F0137" w:rsidP="003337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lastRenderedPageBreak/>
        <w:t xml:space="preserve">Програма «Цифрова бібліотека» </w:t>
      </w:r>
      <w:r w:rsidRPr="002F0137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uk-UA"/>
        </w:rPr>
        <w:t>-</w:t>
      </w:r>
      <w:r w:rsidR="003337DF"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проект створення повної цифрової бази української класики, нових книжок і рідкісних видань, доступних кожному.</w:t>
      </w:r>
    </w:p>
    <w:p w:rsidR="003337DF" w:rsidRPr="003337DF" w:rsidRDefault="003337DF" w:rsidP="003337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Прогр</w:t>
      </w:r>
      <w:r w:rsidR="002F0137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ама промоції читання в Україні </w:t>
      </w:r>
      <w:r w:rsidR="002F0137" w:rsidRPr="002F0137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uk-UA"/>
        </w:rPr>
        <w:t>-</w:t>
      </w: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низка на</w:t>
      </w:r>
      <w:r w:rsidR="002F0137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ціональних проектів, мета яких </w:t>
      </w:r>
      <w:r w:rsidR="002F0137" w:rsidRPr="002F0137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uk-UA"/>
        </w:rPr>
        <w:t>-</w:t>
      </w: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підвищити рівень і якість читання населення.</w:t>
      </w:r>
    </w:p>
    <w:p w:rsidR="003337DF" w:rsidRPr="003337DF" w:rsidRDefault="003337DF" w:rsidP="003337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Програма поповне</w:t>
      </w:r>
      <w:r w:rsidR="002F0137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ння фондів публічних бібліотек </w:t>
      </w:r>
      <w:r w:rsidR="002F0137" w:rsidRPr="002F0137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uk-UA"/>
        </w:rPr>
        <w:t>-</w:t>
      </w: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поповнення фондів публічних книгозбірень по всій Україні актуальними виданнями.</w:t>
      </w:r>
    </w:p>
    <w:p w:rsidR="003337DF" w:rsidRPr="003337DF" w:rsidRDefault="003337DF" w:rsidP="003337DF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F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Програма поповнення фондів публічних бібліотек</w:t>
      </w:r>
    </w:p>
    <w:p w:rsidR="003337DF" w:rsidRPr="003337DF" w:rsidRDefault="003337DF" w:rsidP="003337D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У 2018 році Український інститут книг повноцінно виконав програму поповнення фондів публічних бібліотек, яка розпочалася 5 жовтня. На її здійснення держава надала 120 мільйонів гривень, перерозподіливши кошти з програми «Українська книга». Команді Інституту вдалося реалізувати її у надзвичайно короткий термін.</w:t>
      </w:r>
    </w:p>
    <w:p w:rsidR="003337DF" w:rsidRPr="003337DF" w:rsidRDefault="003337DF" w:rsidP="003337D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До Українського інституту книги надійшли на розгляд 2 779 заявок від 137 видавців. Експертна рада обрала серед них 741 книжку для закупівлі за державний кошт. Було проведено засідання тендерного комітету, переговорні процедури з видавцями, засідання Наглядової ради, публікація укладених договорів </w:t>
      </w:r>
      <w:r w:rsidRPr="003337DF">
        <w:rPr>
          <w:rFonts w:ascii="Times New Roman" w:eastAsia="Times New Roman" w:hAnsi="Times New Roman" w:cs="Times New Roman"/>
          <w:sz w:val="28"/>
          <w:szCs w:val="28"/>
          <w:lang w:eastAsia="uk-UA"/>
        </w:rPr>
        <w:t>у </w:t>
      </w:r>
      <w:hyperlink r:id="rId12" w:tooltip="ProZorro" w:history="1">
        <w:r w:rsidRPr="002F013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системі ProZorro</w:t>
        </w:r>
      </w:hyperlink>
      <w:r w:rsidRPr="003337D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 За результатами програми, публічні бібліотеки отримали 984 449 примірників від 91 видавництва, які коштують 114 397 900 гривень.  </w:t>
      </w:r>
    </w:p>
    <w:p w:rsidR="003337DF" w:rsidRPr="002F0137" w:rsidRDefault="003337DF">
      <w:pPr>
        <w:rPr>
          <w:rFonts w:ascii="Times New Roman" w:hAnsi="Times New Roman" w:cs="Times New Roman"/>
          <w:sz w:val="28"/>
          <w:szCs w:val="28"/>
        </w:rPr>
      </w:pPr>
    </w:p>
    <w:sectPr w:rsidR="003337DF" w:rsidRPr="002F0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1F7E"/>
    <w:multiLevelType w:val="multilevel"/>
    <w:tmpl w:val="C73E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1543F"/>
    <w:multiLevelType w:val="multilevel"/>
    <w:tmpl w:val="8E9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F9"/>
    <w:rsid w:val="00114BB8"/>
    <w:rsid w:val="002F0137"/>
    <w:rsid w:val="003337DF"/>
    <w:rsid w:val="00AD02C5"/>
    <w:rsid w:val="00F2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7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337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3337DF"/>
  </w:style>
  <w:style w:type="character" w:customStyle="1" w:styleId="mw-editsection">
    <w:name w:val="mw-editsection"/>
    <w:basedOn w:val="a0"/>
    <w:rsid w:val="003337DF"/>
  </w:style>
  <w:style w:type="character" w:customStyle="1" w:styleId="mw-editsection-bracket">
    <w:name w:val="mw-editsection-bracket"/>
    <w:basedOn w:val="a0"/>
    <w:rsid w:val="003337DF"/>
  </w:style>
  <w:style w:type="character" w:customStyle="1" w:styleId="mw-editsection-divider">
    <w:name w:val="mw-editsection-divider"/>
    <w:basedOn w:val="a0"/>
    <w:rsid w:val="00333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7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337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3337DF"/>
  </w:style>
  <w:style w:type="character" w:customStyle="1" w:styleId="mw-editsection">
    <w:name w:val="mw-editsection"/>
    <w:basedOn w:val="a0"/>
    <w:rsid w:val="003337DF"/>
  </w:style>
  <w:style w:type="character" w:customStyle="1" w:styleId="mw-editsection-bracket">
    <w:name w:val="mw-editsection-bracket"/>
    <w:basedOn w:val="a0"/>
    <w:rsid w:val="003337DF"/>
  </w:style>
  <w:style w:type="character" w:customStyle="1" w:styleId="mw-editsection-divider">
    <w:name w:val="mw-editsection-divider"/>
    <w:basedOn w:val="a0"/>
    <w:rsid w:val="0033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2%D0%B5%D1%80%D0%B5%D0%BD_%D0%A2%D0%B5%D1%82%D1%8F%D0%BD%D0%B0_%D0%9E%D0%BB%D0%B5%D0%BA%D1%81%D0%B0%D0%BD%D0%B4%D1%80%D1%96%D0%B2%D0%BD%D0%B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A1%D0%B5%D0%BC%D0%BA%D1%96%D0%B2_%D0%A0%D0%BE%D1%81%D1%82%D0%B8%D1%81%D0%BB%D0%B0%D0%B2_%D0%90%D0%BD%D0%B4%D1%80%D1%96%D0%B9%D0%BE%D0%B2%D0%B8%D1%87" TargetMode="External"/><Relationship Id="rId12" Type="http://schemas.openxmlformats.org/officeDocument/2006/relationships/hyperlink" Target="https://uk.wikipedia.org/wiki/ProZor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C%D1%96%D0%BD%D1%96%D1%81%D1%82%D0%B5%D1%80%D1%81%D1%82%D0%B2%D0%BE_%D0%BA%D1%83%D0%BB%D1%8C%D1%82%D1%83%D1%80%D0%B8_%D0%A3%D0%BA%D1%80%D0%B0%D1%97%D0%BD%D0%B8" TargetMode="External"/><Relationship Id="rId11" Type="http://schemas.openxmlformats.org/officeDocument/2006/relationships/hyperlink" Target="https://uk.wikipedia.org/wiki/%D0%91%D1%96%D0%B1%D0%BB%D1%96%D0%BE%D1%82%D0%B5%D0%BA%D0%B8_%D0%A3%D0%BA%D1%80%D0%B0%D1%97%D0%BD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A%D0%BD%D0%B8%D0%B3%D0%BE%D0%B2%D0%B8%D0%B4%D0%B0%D0%BD%D0%BD%D1%8F_%D0%B2_%D0%A3%D0%BA%D1%80%D0%B0%D1%97%D0%BD%D1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A%D0%BE%D0%B2%D0%B0%D0%BB%D1%8C_%D0%9E%D0%BB%D0%B5%D0%BA%D1%81%D0%B0%D0%BD%D0%B4%D1%80%D0%B0_%D0%90%D0%BD%D0%B4%D1%80%D1%96%D1%97%D0%B2%D0%BD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BiblKorpus</dc:creator>
  <cp:keywords/>
  <dc:description/>
  <cp:lastModifiedBy>УЧИТЕЛЬ</cp:lastModifiedBy>
  <cp:revision>4</cp:revision>
  <dcterms:created xsi:type="dcterms:W3CDTF">2021-02-17T05:51:00Z</dcterms:created>
  <dcterms:modified xsi:type="dcterms:W3CDTF">2023-02-20T08:57:00Z</dcterms:modified>
</cp:coreProperties>
</file>